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02" w:rsidRDefault="00B57A02" w:rsidP="00B57A02">
      <w:pPr>
        <w:pStyle w:val="aa"/>
        <w:jc w:val="center"/>
        <w:rPr>
          <w:rFonts w:ascii="Times New Roman" w:hAnsi="Times New Roman" w:cs="Times New Roman"/>
          <w:b/>
          <w:sz w:val="30"/>
          <w:szCs w:val="30"/>
          <w:lang w:eastAsia="ru-RU"/>
        </w:rPr>
      </w:pPr>
      <w:r w:rsidRPr="00B57A02">
        <w:rPr>
          <w:rFonts w:ascii="Times New Roman" w:hAnsi="Times New Roman" w:cs="Times New Roman"/>
          <w:b/>
          <w:sz w:val="30"/>
          <w:szCs w:val="30"/>
          <w:lang w:eastAsia="ru-RU"/>
        </w:rPr>
        <w:t>Как уберечь подростка от насилия</w:t>
      </w:r>
    </w:p>
    <w:p w:rsidR="00B57A02" w:rsidRPr="00B57A02" w:rsidRDefault="00B57A02" w:rsidP="00B57A02">
      <w:pPr>
        <w:pStyle w:val="aa"/>
        <w:jc w:val="center"/>
        <w:rPr>
          <w:rFonts w:ascii="Times New Roman" w:hAnsi="Times New Roman" w:cs="Times New Roman"/>
          <w:b/>
          <w:sz w:val="30"/>
          <w:szCs w:val="30"/>
          <w:lang w:eastAsia="ru-RU"/>
        </w:rPr>
      </w:pP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Сегодня большинство родителей очень часто и по-разному поводу испытывают страх за своих детей.</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Чтобы помочь детям избежать насилия, родители должны обратить свой страх в действие. В данном случае от них требуется беседовать со своими детьми.</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Родители должны начать разговаривать с детьми о насилии с раннего возраста и продолжать обсуждение этой темы по мере взросления детей. 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Когда и где?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Говорить о предупреждении насилия можно, используя ситуации, в которых мы оказываемся ежедневно. Такие ситуации можно назвать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r w:rsidRPr="00B57A02">
        <w:rPr>
          <w:rFonts w:ascii="Times New Roman" w:hAnsi="Times New Roman" w:cs="Times New Roman"/>
          <w:sz w:val="30"/>
          <w:szCs w:val="30"/>
          <w:lang w:eastAsia="ru-RU"/>
        </w:rPr>
        <w:br/>
        <w:t xml:space="preserve">Ситуации, когда детей запугивают в школе или в районе учебы и проживания, или рассказы, которые читают дети, также можно использовать для обсуждения того, как избежать подобного. По мере взросления дети начинают выходить из дома без сопровождения взрослых, и в этой ситуации нужно усилить навыки безопасности. Когда </w:t>
      </w:r>
      <w:r w:rsidRPr="00B57A02">
        <w:rPr>
          <w:rFonts w:ascii="Times New Roman" w:hAnsi="Times New Roman" w:cs="Times New Roman"/>
          <w:sz w:val="30"/>
          <w:szCs w:val="30"/>
          <w:lang w:eastAsia="ru-RU"/>
        </w:rPr>
        <w:lastRenderedPageBreak/>
        <w:t>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r w:rsidRPr="00B57A02">
        <w:rPr>
          <w:rFonts w:ascii="Times New Roman" w:hAnsi="Times New Roman" w:cs="Times New Roman"/>
          <w:sz w:val="30"/>
          <w:szCs w:val="30"/>
          <w:lang w:eastAsia="ru-RU"/>
        </w:rPr>
        <w:br/>
        <w:t xml:space="preserve">         </w:t>
      </w:r>
      <w:r w:rsidRPr="00B57A02">
        <w:rPr>
          <w:rFonts w:ascii="Times New Roman" w:hAnsi="Times New Roman" w:cs="Times New Roman"/>
          <w:i/>
          <w:sz w:val="30"/>
          <w:szCs w:val="30"/>
          <w:lang w:eastAsia="ru-RU"/>
        </w:rPr>
        <w:t>Как найти подходящие слова?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Прежде чем начать беседу с детьми, родители должны договориться между собой о том, какие слова использовать в разговоре с детьми. Согласованность </w:t>
      </w:r>
      <w:r>
        <w:rPr>
          <w:rFonts w:ascii="Times New Roman" w:hAnsi="Times New Roman" w:cs="Times New Roman"/>
          <w:sz w:val="30"/>
          <w:szCs w:val="30"/>
          <w:lang w:eastAsia="ru-RU"/>
        </w:rPr>
        <w:t>поможет избежать недоразумений.</w:t>
      </w:r>
      <w:r w:rsidRPr="00B57A02">
        <w:rPr>
          <w:rFonts w:ascii="Times New Roman" w:hAnsi="Times New Roman" w:cs="Times New Roman"/>
          <w:sz w:val="30"/>
          <w:szCs w:val="30"/>
          <w:lang w:eastAsia="ru-RU"/>
        </w:rPr>
        <w:br/>
        <w:t>          Родители должны без всякого стеснения называть анатомические части тела своим языком. Многие дети, испытавшие насилие, не рассказали своим родителям об этом потому, что они не знали, какими словами выразить то, что произошло с ними.</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надо сделать упор на навыках, которым вы обучаете ребенка, а не на опасности, подстерегающей его.</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Родители могут помочь детям в развитии важного чувства самооценки разными путями.</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lastRenderedPageBreak/>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r w:rsidRPr="00B57A02">
        <w:rPr>
          <w:rFonts w:ascii="Times New Roman" w:hAnsi="Times New Roman" w:cs="Times New Roman"/>
          <w:sz w:val="30"/>
          <w:szCs w:val="30"/>
          <w:lang w:eastAsia="ru-RU"/>
        </w:rPr>
        <w:br/>
        <w:t>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r w:rsidRPr="00B57A02">
        <w:rPr>
          <w:rFonts w:ascii="Times New Roman" w:hAnsi="Times New Roman" w:cs="Times New Roman"/>
          <w:sz w:val="30"/>
          <w:szCs w:val="30"/>
          <w:lang w:eastAsia="ru-RU"/>
        </w:rPr>
        <w:br/>
        <w:t>         Если ребенок окажется в угрожающей ситуации, у него должно быть несколько вариантов выбора, которые родители могут при удобном случае обсуждать с ребенком.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br/>
        <w:t>1. Убегай от опасности. Беги в школу,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r w:rsidRPr="00B57A02">
        <w:rPr>
          <w:rFonts w:ascii="Times New Roman" w:hAnsi="Times New Roman" w:cs="Times New Roman"/>
          <w:sz w:val="30"/>
          <w:szCs w:val="30"/>
          <w:lang w:eastAsia="ru-RU"/>
        </w:rPr>
        <w:b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w:t>
      </w:r>
      <w:r w:rsidRPr="00B57A02">
        <w:rPr>
          <w:rFonts w:ascii="Times New Roman" w:hAnsi="Times New Roman" w:cs="Times New Roman"/>
          <w:sz w:val="30"/>
          <w:szCs w:val="30"/>
          <w:lang w:eastAsia="ru-RU"/>
        </w:rPr>
        <w:lastRenderedPageBreak/>
        <w:t>соседи - все эти люди могут быть безопасными взрослыми для вашего ребенка.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6. Поясните ребёнку, что его тело принадлежит только ему, я разрешаю тебе и помогаю заботиться о нем. Расскажите ребёнку о нормальных и ненормальных прикосновениях.</w:t>
      </w:r>
    </w:p>
    <w:p w:rsidR="00B57A02" w:rsidRPr="00B57A02" w:rsidRDefault="00B57A02" w:rsidP="00B57A02">
      <w:pPr>
        <w:pStyle w:val="aa"/>
        <w:jc w:val="both"/>
        <w:rPr>
          <w:rFonts w:ascii="Times New Roman" w:hAnsi="Times New Roman" w:cs="Times New Roman"/>
          <w:i/>
          <w:sz w:val="30"/>
          <w:szCs w:val="30"/>
          <w:lang w:eastAsia="ru-RU"/>
        </w:rPr>
      </w:pPr>
      <w:r w:rsidRPr="00B57A02">
        <w:rPr>
          <w:rFonts w:ascii="Times New Roman" w:hAnsi="Times New Roman" w:cs="Times New Roman"/>
          <w:sz w:val="30"/>
          <w:szCs w:val="30"/>
          <w:lang w:eastAsia="ru-RU"/>
        </w:rPr>
        <w:t>7. Скажите ребёнку и убедите его: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Родители должны разъяснить своим детям, что хотят защитить их от зла.</w:t>
      </w:r>
      <w:r w:rsidRPr="00B57A02">
        <w:rPr>
          <w:rFonts w:ascii="Times New Roman" w:hAnsi="Times New Roman" w:cs="Times New Roman"/>
          <w:sz w:val="30"/>
          <w:szCs w:val="30"/>
          <w:lang w:eastAsia="ru-RU"/>
        </w:rPr>
        <w:br/>
        <w:t>        </w:t>
      </w:r>
      <w:r w:rsidRPr="00B57A02">
        <w:rPr>
          <w:rFonts w:ascii="Times New Roman" w:hAnsi="Times New Roman" w:cs="Times New Roman"/>
          <w:i/>
          <w:sz w:val="30"/>
          <w:szCs w:val="30"/>
          <w:lang w:eastAsia="ru-RU"/>
        </w:rPr>
        <w:t>Опасность от встречи с незнакомцем.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r w:rsidRPr="00B57A02">
        <w:rPr>
          <w:rFonts w:ascii="Times New Roman" w:hAnsi="Times New Roman" w:cs="Times New Roman"/>
          <w:sz w:val="30"/>
          <w:szCs w:val="30"/>
          <w:lang w:eastAsia="ru-RU"/>
        </w:rPr>
        <w:br/>
        <w:t>         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поэтому своё тело надо беречь, охранять и заботиться о нём. Эта информация поможет подготовить детей хранить от опасности свое тело в течение их роста и развития.</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Информация должна соответствовать возрасту ребёнка. 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с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w:t>
      </w:r>
      <w:r w:rsidRPr="00B57A02">
        <w:rPr>
          <w:rFonts w:ascii="Times New Roman" w:hAnsi="Times New Roman" w:cs="Times New Roman"/>
          <w:sz w:val="30"/>
          <w:szCs w:val="30"/>
          <w:lang w:eastAsia="ru-RU"/>
        </w:rPr>
        <w:lastRenderedPageBreak/>
        <w:t>расширяли и изменяли ее по мере взросления детей, развития самостоятельности их ребенка.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Как уберечь ребенка от беды?</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Жертвой может стать любой ребенок, однако есть дети, которые попадают в руки насильника чаще, чем другие.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Как ни странно, это послушные дети, воспринимающие взрослых с большим пиететом, почти благоговением. </w:t>
      </w:r>
      <w:proofErr w:type="gramStart"/>
      <w:r w:rsidRPr="00B57A02">
        <w:rPr>
          <w:rFonts w:ascii="Times New Roman" w:hAnsi="Times New Roman" w:cs="Times New Roman"/>
          <w:sz w:val="30"/>
          <w:szCs w:val="30"/>
          <w:lang w:eastAsia="ru-RU"/>
        </w:rPr>
        <w:t>У них, как правило, строгие родители, внушающие, что «старшие всегда правы», «ты еще мал, чтобы иметь свое мнение», «главное для тебя – слушаться взрослых».</w:t>
      </w:r>
      <w:proofErr w:type="gramEnd"/>
      <w:r w:rsidRPr="00B57A02">
        <w:rPr>
          <w:rFonts w:ascii="Times New Roman" w:hAnsi="Times New Roman" w:cs="Times New Roman"/>
          <w:sz w:val="30"/>
          <w:szCs w:val="30"/>
          <w:lang w:eastAsia="ru-RU"/>
        </w:rPr>
        <w:t xml:space="preserve"> Когда таким детям незнакомец предлагает пойти с ним, они не могут ему отказать.</w:t>
      </w:r>
      <w:r w:rsidRPr="00B57A02">
        <w:rPr>
          <w:rFonts w:ascii="Times New Roman" w:hAnsi="Times New Roman" w:cs="Times New Roman"/>
          <w:sz w:val="30"/>
          <w:szCs w:val="30"/>
          <w:lang w:eastAsia="ru-RU"/>
        </w:rPr>
        <w:br/>
        <w:t>         Доверчивые дети. Незнакомец может предложить вместе поискать убежавшего котенка, поиграть у него дома в новую компьютерную игру.</w:t>
      </w:r>
      <w:r w:rsidRPr="00B57A02">
        <w:rPr>
          <w:rFonts w:ascii="Times New Roman" w:hAnsi="Times New Roman" w:cs="Times New Roman"/>
          <w:sz w:val="30"/>
          <w:szCs w:val="30"/>
          <w:lang w:eastAsia="ru-RU"/>
        </w:rPr>
        <w:br/>
        <w:t xml:space="preserve">         Замкнутые, заброшенные, одинокие ребята. Это не обязательно дети бомжей и </w:t>
      </w:r>
      <w:proofErr w:type="gramStart"/>
      <w:r w:rsidRPr="00B57A02">
        <w:rPr>
          <w:rFonts w:ascii="Times New Roman" w:hAnsi="Times New Roman" w:cs="Times New Roman"/>
          <w:sz w:val="30"/>
          <w:szCs w:val="30"/>
          <w:lang w:eastAsia="ru-RU"/>
        </w:rPr>
        <w:t>пьяниц</w:t>
      </w:r>
      <w:proofErr w:type="gramEnd"/>
      <w:r w:rsidRPr="00B57A02">
        <w:rPr>
          <w:rFonts w:ascii="Times New Roman" w:hAnsi="Times New Roman" w:cs="Times New Roman"/>
          <w:sz w:val="30"/>
          <w:szCs w:val="30"/>
          <w:lang w:eastAsia="ru-RU"/>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r w:rsidRPr="00B57A02">
        <w:rPr>
          <w:rFonts w:ascii="Times New Roman" w:hAnsi="Times New Roman" w:cs="Times New Roman"/>
          <w:sz w:val="30"/>
          <w:szCs w:val="30"/>
          <w:lang w:eastAsia="ru-RU"/>
        </w:rPr>
        <w:br/>
        <w:t>         Дети, стремящиеся казаться взрослыми. Девочка, которая красит губы, носит сережки, рано становится на каблуки; мальчик с дорогими часами или престижным мобильным телефоном скорее привлекут  внимание. Преступник воспринимает это как послание: хочу испытывать то же, что и взрослые.</w:t>
      </w:r>
      <w:r w:rsidRPr="00B57A02">
        <w:rPr>
          <w:rFonts w:ascii="Times New Roman" w:hAnsi="Times New Roman" w:cs="Times New Roman"/>
          <w:sz w:val="30"/>
          <w:szCs w:val="30"/>
          <w:lang w:eastAsia="ru-RU"/>
        </w:rPr>
        <w:br/>
        <w:t xml:space="preserve">         Подростки, родители которых </w:t>
      </w:r>
      <w:proofErr w:type="spellStart"/>
      <w:r w:rsidRPr="00B57A02">
        <w:rPr>
          <w:rFonts w:ascii="Times New Roman" w:hAnsi="Times New Roman" w:cs="Times New Roman"/>
          <w:sz w:val="30"/>
          <w:szCs w:val="30"/>
          <w:lang w:eastAsia="ru-RU"/>
        </w:rPr>
        <w:t>пуритански</w:t>
      </w:r>
      <w:proofErr w:type="spellEnd"/>
      <w:r w:rsidRPr="00B57A02">
        <w:rPr>
          <w:rFonts w:ascii="Times New Roman" w:hAnsi="Times New Roman" w:cs="Times New Roman"/>
          <w:sz w:val="30"/>
          <w:szCs w:val="30"/>
          <w:lang w:eastAsia="ru-RU"/>
        </w:rPr>
        <w:t xml:space="preserve"> настроены. Вместо того</w:t>
      </w:r>
      <w:proofErr w:type="gramStart"/>
      <w:r w:rsidRPr="00B57A02">
        <w:rPr>
          <w:rFonts w:ascii="Times New Roman" w:hAnsi="Times New Roman" w:cs="Times New Roman"/>
          <w:sz w:val="30"/>
          <w:szCs w:val="30"/>
          <w:lang w:eastAsia="ru-RU"/>
        </w:rPr>
        <w:t>,</w:t>
      </w:r>
      <w:proofErr w:type="gramEnd"/>
      <w:r w:rsidRPr="00B57A02">
        <w:rPr>
          <w:rFonts w:ascii="Times New Roman" w:hAnsi="Times New Roman" w:cs="Times New Roman"/>
          <w:sz w:val="30"/>
          <w:szCs w:val="30"/>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Дети, испытывающие интерес к блатной романтике.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w:t>
      </w:r>
      <w:proofErr w:type="gramStart"/>
      <w:r w:rsidRPr="00B57A02">
        <w:rPr>
          <w:rFonts w:ascii="Times New Roman" w:hAnsi="Times New Roman" w:cs="Times New Roman"/>
          <w:sz w:val="30"/>
          <w:szCs w:val="30"/>
          <w:lang w:eastAsia="ru-RU"/>
        </w:rPr>
        <w:t>из</w:t>
      </w:r>
      <w:proofErr w:type="gramEnd"/>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уголовного мира.</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ПАМЯТКА. КАК ИЗБЕЖАТЬ НАСИЛИЯ</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Соблюдая правила безопасности, ваш ребенок сможет принять самое правильное решение в сложной ситуации и избежать встречи с преступником. Для этого ребенку нужно усвоить «Правило четырех «НЕ»: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НЕ разговаривать с незнакомцами и не впускать их в дом;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НЕ заходить с незнакомыми людьми в лифт или подъезд;</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НЕ садится в машину к незнакомцам;</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lastRenderedPageBreak/>
        <w:br/>
      </w:r>
      <w:r w:rsidRPr="00B57A02">
        <w:rPr>
          <w:rFonts w:ascii="Times New Roman" w:hAnsi="Times New Roman" w:cs="Times New Roman"/>
          <w:sz w:val="30"/>
          <w:szCs w:val="30"/>
          <w:lang w:eastAsia="ru-RU"/>
        </w:rPr>
        <w:br/>
        <w:t>НЕ задерживаться на улице после школы, о</w:t>
      </w:r>
      <w:r>
        <w:rPr>
          <w:rFonts w:ascii="Times New Roman" w:hAnsi="Times New Roman" w:cs="Times New Roman"/>
          <w:sz w:val="30"/>
          <w:szCs w:val="30"/>
          <w:lang w:eastAsia="ru-RU"/>
        </w:rPr>
        <w:t>собенно с наступлением темноты.</w:t>
      </w:r>
      <w:r w:rsidRPr="00B57A02">
        <w:rPr>
          <w:rFonts w:ascii="Times New Roman" w:hAnsi="Times New Roman" w:cs="Times New Roman"/>
          <w:sz w:val="30"/>
          <w:szCs w:val="30"/>
          <w:lang w:eastAsia="ru-RU"/>
        </w:rPr>
        <w:br/>
        <w:t>А если незнакомец просто просит показать нужную улицу или поднести сумку, проводить к магазину? Научите ребенка и в этих случаях говорить «НЕТ!» Объясните ребенку, что в такой ситуации можно объяснить, как найти улицу, и ни в коем случае не поддаваться на уговоры проводить, даже если этот человек будет называть себя знакомым кого-то из родителей.</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Научите ребенка на просьбы посторонних людей отвечать: «Нет». Пусть заучит несколько фраз: «Спасибо, но мне родители запрещают ходить в гости </w:t>
      </w:r>
      <w:proofErr w:type="gramStart"/>
      <w:r w:rsidRPr="00B57A02">
        <w:rPr>
          <w:rFonts w:ascii="Times New Roman" w:hAnsi="Times New Roman" w:cs="Times New Roman"/>
          <w:sz w:val="30"/>
          <w:szCs w:val="30"/>
          <w:lang w:eastAsia="ru-RU"/>
        </w:rPr>
        <w:t>к</w:t>
      </w:r>
      <w:proofErr w:type="gramEnd"/>
      <w:r w:rsidRPr="00B57A02">
        <w:rPr>
          <w:rFonts w:ascii="Times New Roman" w:hAnsi="Times New Roman" w:cs="Times New Roman"/>
          <w:sz w:val="30"/>
          <w:szCs w:val="30"/>
          <w:lang w:eastAsia="ru-RU"/>
        </w:rPr>
        <w:t xml:space="preserve"> незнакомым», «Извините, но я никуда не пойду», «Отстаньте от меня, а то я буду кричать». Потренируйтесь с ребенком, разыграв разные ситуации.</w:t>
      </w:r>
      <w:r w:rsidRPr="00B57A02">
        <w:rPr>
          <w:rFonts w:ascii="Times New Roman" w:hAnsi="Times New Roman" w:cs="Times New Roman"/>
          <w:sz w:val="30"/>
          <w:szCs w:val="30"/>
          <w:lang w:eastAsia="ru-RU"/>
        </w:rPr>
        <w:br/>
        <w:t>           Научите своего ребенка: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Подходя к дому, обращать внимание (оглянуться), не идет ли кто-то следом и, если кто-то идет, не подходить к подъезду. Погулять на улице 15-20 минут и, если незнакомый мужчина продолжает идти следом, рассказать о нем любому повстречавшемуся взрослому, который идет навстречу.</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Никогда не входить в подъезд с незнакомым мужчиной. Лучше дождаться хорошо знакомого взрослого или войти с любой женщиной, либо дождаться пока незнакомец уйдёт (выйдет из подъезда).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Входя в подъезд, обязательно сразу закрывать за собой дверь (если на дверях кодовый замок).</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Если незнакомый мужчина уже находится в подъезде (у лифта, на лестнице), выйти на улицу и дождаться, пока в подъезд зайдет кто-то из взрослых. Нельзя входить в лифт с незнакомым мужчиной. Лучше подождать, когда он уедет или пойти пешком. В случае опасности – кричать, стучать и звонить в двери. Объясните, что в случае опасности так вести себя не только не стыдно, а просто необходимо!</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Никогда не вступать в разговоры с незнакомыми людьми, тем более не говорить им, кто находится дома (даже если незнакомец представляется другом или сослуживцем родителей, курьером, почтальоном, соседом и т.д.). Объясните, что нельзя принимать от посторонних подарки, игрушки, угощения. И уж тем более, не ходить с незнакомцем, куда бы он ни звал; не садиться с ним в машину. Если ребенок маленький, эту информацию лучше донести в форме сказки: «Это будет не дядя, а переодетый </w:t>
      </w:r>
      <w:proofErr w:type="spellStart"/>
      <w:r w:rsidRPr="00B57A02">
        <w:rPr>
          <w:rFonts w:ascii="Times New Roman" w:hAnsi="Times New Roman" w:cs="Times New Roman"/>
          <w:sz w:val="30"/>
          <w:szCs w:val="30"/>
          <w:lang w:eastAsia="ru-RU"/>
        </w:rPr>
        <w:t>Бармалей</w:t>
      </w:r>
      <w:proofErr w:type="spellEnd"/>
      <w:r w:rsidRPr="00B57A02">
        <w:rPr>
          <w:rFonts w:ascii="Times New Roman" w:hAnsi="Times New Roman" w:cs="Times New Roman"/>
          <w:sz w:val="30"/>
          <w:szCs w:val="30"/>
          <w:lang w:eastAsia="ru-RU"/>
        </w:rPr>
        <w:t xml:space="preserve">. Он станет обижать тебя, если ты пойдешь с ним». Ребенку постарше скажите: «Взрослый может </w:t>
      </w:r>
      <w:r w:rsidRPr="00B57A02">
        <w:rPr>
          <w:rFonts w:ascii="Times New Roman" w:hAnsi="Times New Roman" w:cs="Times New Roman"/>
          <w:sz w:val="30"/>
          <w:szCs w:val="30"/>
          <w:lang w:eastAsia="ru-RU"/>
        </w:rPr>
        <w:lastRenderedPageBreak/>
        <w:t>быть хорошим, но может оказаться и плохим. Нельзя во всем соглашаться с ним и верить ему!».</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Не открывать двери в квартиру, если дома нет взрослых (незнакомец может попросить воды, попросить разрешения позвонить по телефону, написать записку родителям, передать документы).</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Обо всех неизвестных подозрительных людях необходимо обязательно рассказать родителям и учителям в школе!</w:t>
      </w:r>
    </w:p>
    <w:p w:rsidR="00B57A02" w:rsidRPr="00B57A02" w:rsidRDefault="00B57A02" w:rsidP="00B57A02">
      <w:pPr>
        <w:pStyle w:val="aa"/>
        <w:ind w:firstLine="708"/>
        <w:jc w:val="both"/>
        <w:rPr>
          <w:rFonts w:ascii="Times New Roman" w:hAnsi="Times New Roman" w:cs="Times New Roman"/>
          <w:i/>
          <w:sz w:val="30"/>
          <w:szCs w:val="30"/>
          <w:lang w:eastAsia="ru-RU"/>
        </w:rPr>
      </w:pPr>
      <w:r w:rsidRPr="00B57A02">
        <w:rPr>
          <w:rFonts w:ascii="Times New Roman" w:hAnsi="Times New Roman" w:cs="Times New Roman"/>
          <w:i/>
          <w:sz w:val="30"/>
          <w:szCs w:val="30"/>
          <w:lang w:eastAsia="ru-RU"/>
        </w:rPr>
        <w:t>Что вы можете сделать сами:</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Никогда не оставляйте на улице маленького ребенка без присмотра.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Если ваши дети школьного возраста, пусть они всегда сообщают, где и с кем проводят время. Запретите ребенку гулять в опасных местах, дружить с ребятами, склонными к бродяжничеству, </w:t>
      </w:r>
      <w:proofErr w:type="spellStart"/>
      <w:r w:rsidRPr="00B57A02">
        <w:rPr>
          <w:rFonts w:ascii="Times New Roman" w:hAnsi="Times New Roman" w:cs="Times New Roman"/>
          <w:sz w:val="30"/>
          <w:szCs w:val="30"/>
          <w:lang w:eastAsia="ru-RU"/>
        </w:rPr>
        <w:t>прогуливанию</w:t>
      </w:r>
      <w:proofErr w:type="spellEnd"/>
      <w:r w:rsidRPr="00B57A02">
        <w:rPr>
          <w:rFonts w:ascii="Times New Roman" w:hAnsi="Times New Roman" w:cs="Times New Roman"/>
          <w:sz w:val="30"/>
          <w:szCs w:val="30"/>
          <w:lang w:eastAsia="ru-RU"/>
        </w:rPr>
        <w:t xml:space="preserve"> уроков.</w:t>
      </w:r>
      <w:r w:rsidRPr="00B57A02">
        <w:rPr>
          <w:rFonts w:ascii="Times New Roman" w:hAnsi="Times New Roman" w:cs="Times New Roman"/>
          <w:sz w:val="30"/>
          <w:szCs w:val="30"/>
          <w:lang w:eastAsia="ru-RU"/>
        </w:rPr>
        <w:br/>
        <w:t>         Установите на своем телефоне программу поиска ребенка (некоторые компании мобильной связи предоставляют услугу «Ребенок под присмотром»).</w:t>
      </w:r>
      <w:r w:rsidRPr="00B57A02">
        <w:rPr>
          <w:rFonts w:ascii="Times New Roman" w:hAnsi="Times New Roman" w:cs="Times New Roman"/>
          <w:sz w:val="30"/>
          <w:szCs w:val="30"/>
          <w:lang w:eastAsia="ru-RU"/>
        </w:rPr>
        <w:br/>
        <w:t xml:space="preserve">         Будьте внимательны к мужчинам-одиночкам, бесцельно прогуливающимся около подъезда, по школьному двору, возле забора детского сада. Сообщите об этом в полицию. Иногда </w:t>
      </w:r>
      <w:proofErr w:type="gramStart"/>
      <w:r w:rsidRPr="00B57A02">
        <w:rPr>
          <w:rFonts w:ascii="Times New Roman" w:hAnsi="Times New Roman" w:cs="Times New Roman"/>
          <w:sz w:val="30"/>
          <w:szCs w:val="30"/>
          <w:lang w:eastAsia="ru-RU"/>
        </w:rPr>
        <w:t>достаточно участковому</w:t>
      </w:r>
      <w:proofErr w:type="gramEnd"/>
      <w:r w:rsidRPr="00B57A02">
        <w:rPr>
          <w:rFonts w:ascii="Times New Roman" w:hAnsi="Times New Roman" w:cs="Times New Roman"/>
          <w:sz w:val="30"/>
          <w:szCs w:val="30"/>
          <w:lang w:eastAsia="ru-RU"/>
        </w:rPr>
        <w:t xml:space="preserve"> проверить документы, как незнакомец исчезает из района.</w:t>
      </w:r>
      <w:r w:rsidRPr="00B57A02">
        <w:rPr>
          <w:rFonts w:ascii="Times New Roman" w:hAnsi="Times New Roman" w:cs="Times New Roman"/>
          <w:sz w:val="30"/>
          <w:szCs w:val="30"/>
          <w:lang w:eastAsia="ru-RU"/>
        </w:rPr>
        <w:br/>
        <w:t>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 охране.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Предложите ребенку возвращаться с уроков, из кружков и секций в компании одноклассников, если нет возможности встречать его лично.</w:t>
      </w:r>
      <w:r w:rsidRPr="00B57A02">
        <w:rPr>
          <w:rFonts w:ascii="Times New Roman" w:hAnsi="Times New Roman" w:cs="Times New Roman"/>
          <w:sz w:val="30"/>
          <w:szCs w:val="30"/>
          <w:lang w:eastAsia="ru-RU"/>
        </w:rPr>
        <w:br/>
        <w:t>Установите в подъезде кодовые замки, по возможности камеры видеонаблюдения.</w:t>
      </w:r>
      <w:r w:rsidRPr="00B57A02">
        <w:rPr>
          <w:rFonts w:ascii="Times New Roman" w:hAnsi="Times New Roman" w:cs="Times New Roman"/>
          <w:sz w:val="30"/>
          <w:szCs w:val="30"/>
          <w:lang w:eastAsia="ru-RU"/>
        </w:rPr>
        <w:br/>
        <w:t>         Проверьте, достаточно ли хорошо закрыты чердаки и подвалы подъездов. Именно эти места часто служат местом для совершения преступлений.</w:t>
      </w:r>
      <w:r w:rsidRPr="00B57A02">
        <w:rPr>
          <w:rFonts w:ascii="Times New Roman" w:hAnsi="Times New Roman" w:cs="Times New Roman"/>
          <w:sz w:val="30"/>
          <w:szCs w:val="30"/>
          <w:lang w:eastAsia="ru-RU"/>
        </w:rPr>
        <w:br/>
        <w:t>         Известны случаи, когда насильником оказывался преподаватель, тренер. Поэтому не поленитесь, познакомьтесь с учителями-мужчинами, тренером, если ребенок ходит в спортивную секцию, поприсутствуйте на занятиях.</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Если ребенок рассказал вам о том, что его или кого-то из других детей преследовал какой-то мужчина, делал непристойные предложения, сразу же обращайтесь в милицию, пока ребята не забыли приметы этого лица.</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lastRenderedPageBreak/>
        <w:t>Постройте с ребенком теплые, доверительные отношения. Часто в беду попадают именно те дети, которым дома не хватает любви, ласки и понимания.</w:t>
      </w:r>
    </w:p>
    <w:p w:rsidR="00B57A02" w:rsidRPr="00B57A02" w:rsidRDefault="00B57A02" w:rsidP="00B57A02">
      <w:pPr>
        <w:pStyle w:val="aa"/>
        <w:ind w:firstLine="708"/>
        <w:jc w:val="both"/>
        <w:rPr>
          <w:rFonts w:ascii="Times New Roman" w:hAnsi="Times New Roman" w:cs="Times New Roman"/>
          <w:i/>
          <w:sz w:val="30"/>
          <w:szCs w:val="30"/>
          <w:lang w:eastAsia="ru-RU"/>
        </w:rPr>
      </w:pPr>
      <w:r w:rsidRPr="00B57A02">
        <w:rPr>
          <w:rFonts w:ascii="Times New Roman" w:hAnsi="Times New Roman" w:cs="Times New Roman"/>
          <w:i/>
          <w:sz w:val="30"/>
          <w:szCs w:val="30"/>
          <w:lang w:eastAsia="ru-RU"/>
        </w:rPr>
        <w:t>Дома тоже не всегда безопасно</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B57A02" w:rsidRPr="00B57A02" w:rsidRDefault="00B57A02" w:rsidP="00B57A02">
      <w:pPr>
        <w:pStyle w:val="aa"/>
        <w:ind w:firstLine="708"/>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темной аллее парка или неосвещенном подъезде, а дома у жертвы или в гостях.</w:t>
      </w:r>
      <w:r w:rsidRPr="00B57A02">
        <w:rPr>
          <w:rFonts w:ascii="Times New Roman" w:hAnsi="Times New Roman" w:cs="Times New Roman"/>
          <w:sz w:val="30"/>
          <w:szCs w:val="30"/>
          <w:lang w:eastAsia="ru-RU"/>
        </w:rPr>
        <w:br/>
        <w:t>         Объясните своей дочери, что отправляясь в гости, к малознакомому молодому человеку или на вечеринку в большую компанию, необходимо помнить следующее: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В большинстве случаев само согласие девушки пойти в ресторан расценивается, как знак согласия на дальнейшую интимную близость. Последующее сопротивление воспринимается просто как игра.</w:t>
      </w:r>
      <w:r w:rsidRPr="00B57A02">
        <w:rPr>
          <w:rFonts w:ascii="Times New Roman" w:hAnsi="Times New Roman" w:cs="Times New Roman"/>
          <w:sz w:val="30"/>
          <w:szCs w:val="30"/>
          <w:lang w:eastAsia="ru-RU"/>
        </w:rPr>
        <w:br/>
      </w:r>
      <w:r w:rsidRPr="00B57A02">
        <w:rPr>
          <w:rFonts w:ascii="Times New Roman" w:hAnsi="Times New Roman" w:cs="Times New Roman"/>
          <w:sz w:val="30"/>
          <w:szCs w:val="30"/>
          <w:lang w:eastAsia="ru-RU"/>
        </w:rPr>
        <w:br/>
        <w:t>         - Если возникает неуютное чувство, не надо стесняться. Необходимо уйти или твердо заявить о своем отношении к ситуации, вообще сказать решительное однозначное «Нет!».</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С самого начала ясно обозначать границы возможных взаимоотношений. Это главный принцип защиты от изнасилования.</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Если домогательство продолжается, не надо бояться шума или скандала, например, на вечеринке несколько минут смущения лучше риска изнасилования. А вообще, в большую компанию безопасно идти лишь с надежными друзьями, не терять друг друга из вида и уходить вместе.</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Пьяному человеку труднее сориентироваться в ситуации и предотвратить насилие. С малознакомыми людьми и на большой вечеринке надо всегда оставаться трезвой, держаться вместе с близкими или поближе к хорошим знакомым.</w:t>
      </w:r>
      <w:r w:rsidRPr="00B57A02">
        <w:rPr>
          <w:rFonts w:ascii="Times New Roman" w:hAnsi="Times New Roman" w:cs="Times New Roman"/>
          <w:sz w:val="30"/>
          <w:szCs w:val="30"/>
          <w:lang w:eastAsia="ru-RU"/>
        </w:rPr>
        <w:br/>
      </w:r>
      <w:r w:rsidRPr="00B57A02">
        <w:rPr>
          <w:rFonts w:ascii="Times New Roman" w:hAnsi="Times New Roman" w:cs="Times New Roman"/>
          <w:sz w:val="30"/>
          <w:szCs w:val="30"/>
          <w:lang w:eastAsia="ru-RU"/>
        </w:rPr>
        <w:br/>
        <w:t>         Никаких контактов с «группой риска»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t xml:space="preserve">Группа риска – алкоголики, </w:t>
      </w:r>
      <w:proofErr w:type="gramStart"/>
      <w:r w:rsidRPr="00B57A02">
        <w:rPr>
          <w:rFonts w:ascii="Times New Roman" w:hAnsi="Times New Roman" w:cs="Times New Roman"/>
          <w:sz w:val="30"/>
          <w:szCs w:val="30"/>
          <w:lang w:eastAsia="ru-RU"/>
        </w:rPr>
        <w:t>пьяницы</w:t>
      </w:r>
      <w:proofErr w:type="gramEnd"/>
      <w:r w:rsidRPr="00B57A02">
        <w:rPr>
          <w:rFonts w:ascii="Times New Roman" w:hAnsi="Times New Roman" w:cs="Times New Roman"/>
          <w:sz w:val="30"/>
          <w:szCs w:val="30"/>
          <w:lang w:eastAsia="ru-RU"/>
        </w:rPr>
        <w:t>, наркоманы, судимые и т.д., даже если это соседи по подъезду или дальние родственники. По статистике, примерно треть убийц-насильников, ранее были судимы. Оградите своего ребенка от общения с ними!</w:t>
      </w:r>
    </w:p>
    <w:p w:rsidR="00B57A02" w:rsidRPr="00B57A02" w:rsidRDefault="00B57A02" w:rsidP="00B57A02">
      <w:pPr>
        <w:pStyle w:val="aa"/>
        <w:ind w:firstLine="708"/>
        <w:jc w:val="both"/>
        <w:rPr>
          <w:rFonts w:ascii="Times New Roman" w:hAnsi="Times New Roman" w:cs="Times New Roman"/>
          <w:sz w:val="30"/>
          <w:szCs w:val="30"/>
          <w:lang w:eastAsia="ru-RU"/>
        </w:rPr>
      </w:pPr>
      <w:bookmarkStart w:id="0" w:name="_GoBack"/>
      <w:bookmarkEnd w:id="0"/>
      <w:r w:rsidRPr="00B57A02">
        <w:rPr>
          <w:rFonts w:ascii="Times New Roman" w:hAnsi="Times New Roman" w:cs="Times New Roman"/>
          <w:sz w:val="30"/>
          <w:szCs w:val="30"/>
          <w:lang w:eastAsia="ru-RU"/>
        </w:rPr>
        <w:lastRenderedPageBreak/>
        <w:t>На детях не должно быть вызывающей одежды и дорогих украшений. Зачастую мы сами подвергаем опасности своих детей, когда дарим им золотые украшения или идем на поводу у подрастающей дочери, покупая ей мини-юбку. Внешний вид девочки может спровоцировать насильника на нападение. Даже если ушки вашей маленькой дочки уже проколоты, совсем не обязательно играть на улице в дорогих сережках. То же самое относится и к школе, вряд ли кольца на пальцах и золотые украшения в ушах помогают успеваемости, а вот привлечь внимание преступника могут, ведь ваш ребенок для него легкая добыча.</w:t>
      </w:r>
    </w:p>
    <w:p w:rsidR="00B57A02" w:rsidRPr="00B57A02" w:rsidRDefault="00B57A02" w:rsidP="00B57A02">
      <w:pPr>
        <w:pStyle w:val="aa"/>
        <w:jc w:val="both"/>
        <w:rPr>
          <w:rFonts w:ascii="Times New Roman" w:hAnsi="Times New Roman" w:cs="Times New Roman"/>
          <w:sz w:val="30"/>
          <w:szCs w:val="30"/>
          <w:lang w:eastAsia="ru-RU"/>
        </w:rPr>
      </w:pPr>
      <w:r w:rsidRPr="00B57A02">
        <w:rPr>
          <w:rFonts w:ascii="Times New Roman" w:hAnsi="Times New Roman" w:cs="Times New Roman"/>
          <w:sz w:val="30"/>
          <w:szCs w:val="30"/>
          <w:lang w:eastAsia="ru-RU"/>
        </w:rPr>
        <w:br/>
        <w:t>         Каждый из нас взрослых должен понять для себя главное: в цивилизованном обществе чужих детей не бывает. Ибо все они – НАШИ ДЕТИ. Наше будущее, наши надежды и чаяния. И никто не сможет защитить их лучше, чем мы сами.</w:t>
      </w:r>
    </w:p>
    <w:p w:rsidR="00E15AE0" w:rsidRPr="00B57A02" w:rsidRDefault="00E15AE0" w:rsidP="00B57A02">
      <w:pPr>
        <w:pStyle w:val="aa"/>
        <w:jc w:val="both"/>
        <w:rPr>
          <w:rFonts w:ascii="Times New Roman" w:hAnsi="Times New Roman" w:cs="Times New Roman"/>
          <w:sz w:val="30"/>
          <w:szCs w:val="30"/>
        </w:rPr>
      </w:pPr>
    </w:p>
    <w:sectPr w:rsidR="00E15AE0" w:rsidRPr="00B5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02"/>
    <w:rsid w:val="000B4E69"/>
    <w:rsid w:val="0092247D"/>
    <w:rsid w:val="00B57A02"/>
    <w:rsid w:val="00D64049"/>
    <w:rsid w:val="00E1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B57A02"/>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2"/>
    <w:qFormat/>
    <w:rsid w:val="00B57A02"/>
    <w:rPr>
      <w:rFonts w:ascii="Times New Roman" w:eastAsiaTheme="minorEastAsia" w:hAnsi="Times New Roman"/>
      <w:sz w:val="30"/>
    </w:rPr>
  </w:style>
  <w:style w:type="paragraph" w:styleId="1">
    <w:name w:val="heading 1"/>
    <w:basedOn w:val="a"/>
    <w:next w:val="a"/>
    <w:link w:val="10"/>
    <w:uiPriority w:val="9"/>
    <w:qFormat/>
    <w:rsid w:val="000B4E69"/>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B4E69"/>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B4E69"/>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B4E69"/>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B4E69"/>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B4E69"/>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B4E69"/>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B4E69"/>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B4E6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0B4E69"/>
    <w:rPr>
      <w:b/>
      <w:caps/>
      <w:color w:val="000000"/>
      <w:sz w:val="28"/>
      <w:szCs w:val="28"/>
    </w:rPr>
  </w:style>
  <w:style w:type="paragraph" w:styleId="a3">
    <w:name w:val="Title"/>
    <w:basedOn w:val="a"/>
    <w:next w:val="a"/>
    <w:link w:val="a4"/>
    <w:uiPriority w:val="10"/>
    <w:qFormat/>
    <w:rsid w:val="000B4E69"/>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0B4E69"/>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0B4E69"/>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0B4E69"/>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0B4E69"/>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B4E69"/>
    <w:rPr>
      <w:rFonts w:eastAsiaTheme="majorEastAsia" w:cstheme="majorBidi"/>
      <w:b/>
      <w:bCs/>
      <w:i/>
      <w:iCs/>
      <w:color w:val="000000"/>
      <w:sz w:val="24"/>
    </w:rPr>
  </w:style>
  <w:style w:type="character" w:customStyle="1" w:styleId="50">
    <w:name w:val="Заголовок 5 Знак"/>
    <w:basedOn w:val="a0"/>
    <w:link w:val="5"/>
    <w:uiPriority w:val="9"/>
    <w:semiHidden/>
    <w:rsid w:val="000B4E69"/>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B4E69"/>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B4E69"/>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B4E69"/>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B4E69"/>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0B4E69"/>
    <w:pPr>
      <w:spacing w:line="240" w:lineRule="auto"/>
    </w:pPr>
    <w:rPr>
      <w:rFonts w:asciiTheme="majorHAnsi" w:hAnsiTheme="majorHAnsi"/>
      <w:bCs/>
      <w:smallCaps/>
      <w:color w:val="1F497D" w:themeColor="text2"/>
      <w:spacing w:val="6"/>
      <w:sz w:val="22"/>
      <w:szCs w:val="18"/>
      <w:lang w:bidi="hi-IN"/>
    </w:rPr>
  </w:style>
  <w:style w:type="paragraph" w:styleId="a6">
    <w:name w:val="Subtitle"/>
    <w:basedOn w:val="a"/>
    <w:next w:val="a"/>
    <w:link w:val="a7"/>
    <w:uiPriority w:val="11"/>
    <w:qFormat/>
    <w:rsid w:val="000B4E69"/>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0B4E69"/>
    <w:rPr>
      <w:rFonts w:eastAsiaTheme="majorEastAsia" w:cstheme="majorBidi"/>
      <w:iCs/>
      <w:color w:val="1F497D" w:themeColor="text2"/>
      <w:sz w:val="40"/>
      <w:szCs w:val="24"/>
      <w:lang w:bidi="hi-IN"/>
    </w:rPr>
  </w:style>
  <w:style w:type="character" w:styleId="a8">
    <w:name w:val="Strong"/>
    <w:basedOn w:val="a0"/>
    <w:uiPriority w:val="22"/>
    <w:qFormat/>
    <w:rsid w:val="000B4E69"/>
    <w:rPr>
      <w:b w:val="0"/>
      <w:bCs/>
      <w:i/>
      <w:color w:val="1F497D" w:themeColor="text2"/>
    </w:rPr>
  </w:style>
  <w:style w:type="character" w:styleId="a9">
    <w:name w:val="Emphasis"/>
    <w:basedOn w:val="a0"/>
    <w:uiPriority w:val="20"/>
    <w:qFormat/>
    <w:rsid w:val="000B4E69"/>
    <w:rPr>
      <w:b/>
      <w:i/>
      <w:iCs/>
    </w:rPr>
  </w:style>
  <w:style w:type="paragraph" w:styleId="aa">
    <w:name w:val="No Spacing"/>
    <w:link w:val="ab"/>
    <w:uiPriority w:val="1"/>
    <w:qFormat/>
    <w:rsid w:val="000B4E69"/>
    <w:pPr>
      <w:spacing w:after="0" w:line="240" w:lineRule="auto"/>
    </w:pPr>
  </w:style>
  <w:style w:type="character" w:customStyle="1" w:styleId="ab">
    <w:name w:val="Без интервала Знак"/>
    <w:basedOn w:val="a0"/>
    <w:link w:val="aa"/>
    <w:uiPriority w:val="1"/>
    <w:rsid w:val="000B4E69"/>
  </w:style>
  <w:style w:type="paragraph" w:styleId="ac">
    <w:name w:val="List Paragraph"/>
    <w:basedOn w:val="a"/>
    <w:uiPriority w:val="34"/>
    <w:qFormat/>
    <w:rsid w:val="000B4E69"/>
    <w:pPr>
      <w:spacing w:line="240" w:lineRule="auto"/>
      <w:ind w:left="720" w:hanging="288"/>
      <w:contextualSpacing/>
    </w:pPr>
    <w:rPr>
      <w:color w:val="1F497D" w:themeColor="text2"/>
    </w:rPr>
  </w:style>
  <w:style w:type="paragraph" w:styleId="21">
    <w:name w:val="Quote"/>
    <w:basedOn w:val="a"/>
    <w:next w:val="a"/>
    <w:link w:val="22"/>
    <w:uiPriority w:val="29"/>
    <w:qFormat/>
    <w:rsid w:val="000B4E69"/>
    <w:pPr>
      <w:spacing w:after="0" w:line="360" w:lineRule="auto"/>
      <w:jc w:val="center"/>
    </w:pPr>
    <w:rPr>
      <w:b/>
      <w:i/>
      <w:iCs/>
      <w:color w:val="4F81BD" w:themeColor="accent1"/>
      <w:sz w:val="26"/>
      <w:lang w:bidi="hi-IN"/>
    </w:rPr>
  </w:style>
  <w:style w:type="character" w:customStyle="1" w:styleId="22">
    <w:name w:val="Цитата 2 Знак"/>
    <w:basedOn w:val="a0"/>
    <w:link w:val="21"/>
    <w:uiPriority w:val="29"/>
    <w:rsid w:val="000B4E69"/>
    <w:rPr>
      <w:rFonts w:eastAsiaTheme="minorEastAsia"/>
      <w:b/>
      <w:i/>
      <w:iCs/>
      <w:color w:val="4F81BD" w:themeColor="accent1"/>
      <w:sz w:val="26"/>
      <w:lang w:bidi="hi-IN"/>
    </w:rPr>
  </w:style>
  <w:style w:type="paragraph" w:styleId="ad">
    <w:name w:val="Intense Quote"/>
    <w:basedOn w:val="a"/>
    <w:next w:val="a"/>
    <w:link w:val="ae"/>
    <w:uiPriority w:val="30"/>
    <w:qFormat/>
    <w:rsid w:val="000B4E6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hAnsiTheme="majorHAnsi"/>
      <w:bCs/>
      <w:iCs/>
      <w:color w:val="FFFFFF" w:themeColor="background1"/>
      <w:sz w:val="28"/>
      <w:lang w:bidi="hi-IN"/>
    </w:rPr>
  </w:style>
  <w:style w:type="character" w:customStyle="1" w:styleId="ae">
    <w:name w:val="Выделенная цитата Знак"/>
    <w:basedOn w:val="a0"/>
    <w:link w:val="ad"/>
    <w:uiPriority w:val="30"/>
    <w:rsid w:val="000B4E69"/>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0B4E69"/>
    <w:rPr>
      <w:i/>
      <w:iCs/>
      <w:color w:val="000000"/>
    </w:rPr>
  </w:style>
  <w:style w:type="character" w:styleId="af0">
    <w:name w:val="Intense Emphasis"/>
    <w:basedOn w:val="a0"/>
    <w:uiPriority w:val="21"/>
    <w:qFormat/>
    <w:rsid w:val="000B4E69"/>
    <w:rPr>
      <w:b/>
      <w:bCs/>
      <w:i/>
      <w:iCs/>
      <w:color w:val="4F81BD" w:themeColor="accent1"/>
    </w:rPr>
  </w:style>
  <w:style w:type="character" w:styleId="af1">
    <w:name w:val="Subtle Reference"/>
    <w:basedOn w:val="a0"/>
    <w:uiPriority w:val="31"/>
    <w:qFormat/>
    <w:rsid w:val="000B4E69"/>
    <w:rPr>
      <w:smallCaps/>
      <w:color w:val="000000"/>
      <w:u w:val="single"/>
    </w:rPr>
  </w:style>
  <w:style w:type="character" w:styleId="af2">
    <w:name w:val="Intense Reference"/>
    <w:basedOn w:val="a0"/>
    <w:uiPriority w:val="32"/>
    <w:qFormat/>
    <w:rsid w:val="000B4E69"/>
    <w:rPr>
      <w:b w:val="0"/>
      <w:bCs/>
      <w:smallCaps/>
      <w:color w:val="4F81BD" w:themeColor="accent1"/>
      <w:spacing w:val="5"/>
      <w:u w:val="single"/>
    </w:rPr>
  </w:style>
  <w:style w:type="character" w:styleId="af3">
    <w:name w:val="Book Title"/>
    <w:basedOn w:val="a0"/>
    <w:uiPriority w:val="33"/>
    <w:qFormat/>
    <w:rsid w:val="000B4E69"/>
    <w:rPr>
      <w:b/>
      <w:bCs/>
      <w:caps/>
      <w:smallCaps w:val="0"/>
      <w:color w:val="1F497D" w:themeColor="text2"/>
      <w:spacing w:val="10"/>
    </w:rPr>
  </w:style>
  <w:style w:type="paragraph" w:styleId="af4">
    <w:name w:val="TOC Heading"/>
    <w:basedOn w:val="1"/>
    <w:next w:val="a"/>
    <w:uiPriority w:val="39"/>
    <w:semiHidden/>
    <w:unhideWhenUsed/>
    <w:qFormat/>
    <w:rsid w:val="000B4E6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СППС СШ 12</dc:creator>
  <cp:keywords/>
  <dc:description/>
  <cp:lastModifiedBy>СППС СШ 12</cp:lastModifiedBy>
  <cp:revision>1</cp:revision>
  <dcterms:created xsi:type="dcterms:W3CDTF">2021-04-15T14:03:00Z</dcterms:created>
  <dcterms:modified xsi:type="dcterms:W3CDTF">2021-04-15T14:06:00Z</dcterms:modified>
</cp:coreProperties>
</file>